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3" w:rsidRDefault="00032703" w:rsidP="00032703">
      <w:pPr>
        <w:rPr>
          <w:lang w:val="fr-FR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-547370</wp:posOffset>
            </wp:positionV>
            <wp:extent cx="1219200" cy="148590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703" w:rsidRDefault="00032703" w:rsidP="00032703">
      <w:pPr>
        <w:jc w:val="right"/>
        <w:rPr>
          <w:lang w:val="fr-FR"/>
        </w:rPr>
      </w:pPr>
    </w:p>
    <w:p w:rsidR="00032703" w:rsidRDefault="00032703" w:rsidP="00032703">
      <w:pPr>
        <w:jc w:val="right"/>
        <w:rPr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</w:p>
    <w:p w:rsidR="00032703" w:rsidRDefault="00032703" w:rsidP="00032703">
      <w:pPr>
        <w:spacing w:after="0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 xml:space="preserve">Le F.R.A.J.E. </w:t>
      </w:r>
      <w:proofErr w:type="spellStart"/>
      <w:r>
        <w:rPr>
          <w:b/>
          <w:sz w:val="18"/>
          <w:szCs w:val="18"/>
          <w:lang w:val="fr-FR"/>
        </w:rPr>
        <w:t>asbl</w:t>
      </w:r>
      <w:proofErr w:type="spellEnd"/>
      <w:r>
        <w:rPr>
          <w:b/>
          <w:sz w:val="18"/>
          <w:szCs w:val="18"/>
          <w:lang w:val="fr-FR"/>
        </w:rPr>
        <w:t xml:space="preserve"> (Centre de Formation permanente et de Recherche dans les milieux d’Accueil du jeune Enfant)</w:t>
      </w:r>
    </w:p>
    <w:p w:rsidR="00032703" w:rsidRDefault="00032703" w:rsidP="00032703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Rue du </w:t>
      </w:r>
      <w:proofErr w:type="spellStart"/>
      <w:r>
        <w:rPr>
          <w:sz w:val="18"/>
          <w:szCs w:val="18"/>
          <w:lang w:val="fr-FR"/>
        </w:rPr>
        <w:t>Meibbom</w:t>
      </w:r>
      <w:proofErr w:type="spellEnd"/>
      <w:r>
        <w:rPr>
          <w:sz w:val="18"/>
          <w:szCs w:val="18"/>
          <w:lang w:val="fr-FR"/>
        </w:rPr>
        <w:t>, 14 (6</w:t>
      </w:r>
      <w:r>
        <w:rPr>
          <w:sz w:val="18"/>
          <w:szCs w:val="18"/>
          <w:vertAlign w:val="superscript"/>
          <w:lang w:val="fr-FR"/>
        </w:rPr>
        <w:t>ème</w:t>
      </w:r>
      <w:r>
        <w:rPr>
          <w:sz w:val="18"/>
          <w:szCs w:val="18"/>
          <w:lang w:val="fr-FR"/>
        </w:rPr>
        <w:t xml:space="preserve"> étage) – 1000 Bruxelles – Tél : +32 2 800 86 10/11 – </w:t>
      </w:r>
      <w:hyperlink r:id="rId5" w:history="1">
        <w:r>
          <w:rPr>
            <w:rStyle w:val="Lienhypertexte"/>
            <w:sz w:val="18"/>
            <w:szCs w:val="18"/>
            <w:lang w:val="fr-FR"/>
          </w:rPr>
          <w:t>F.R.A.J.E.@cocof.irisnet.be</w:t>
        </w:r>
      </w:hyperlink>
      <w:r>
        <w:rPr>
          <w:sz w:val="18"/>
          <w:szCs w:val="18"/>
          <w:lang w:val="fr-FR"/>
        </w:rPr>
        <w:t xml:space="preserve"> – </w:t>
      </w:r>
      <w:hyperlink r:id="rId6" w:history="1">
        <w:r>
          <w:rPr>
            <w:rStyle w:val="Lienhypertexte"/>
            <w:sz w:val="18"/>
            <w:szCs w:val="18"/>
            <w:lang w:val="fr-FR"/>
          </w:rPr>
          <w:t>www.fraje.be</w:t>
        </w:r>
      </w:hyperlink>
    </w:p>
    <w:p w:rsidR="00032703" w:rsidRDefault="00032703" w:rsidP="00032703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IBAN : BE 13 3100 9424 0539 – BIC : BBRUBEBB</w:t>
      </w:r>
    </w:p>
    <w:p w:rsidR="00F0683E" w:rsidRDefault="00F0683E"/>
    <w:sectPr w:rsidR="00F0683E" w:rsidSect="00F0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703"/>
    <w:rsid w:val="00032703"/>
    <w:rsid w:val="00D073A4"/>
    <w:rsid w:val="00F0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327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je.be" TargetMode="External"/><Relationship Id="rId5" Type="http://schemas.openxmlformats.org/officeDocument/2006/relationships/hyperlink" Target="mailto:F.R.A.J.E.@cocof.irisne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KA</cp:lastModifiedBy>
  <cp:revision>2</cp:revision>
  <dcterms:created xsi:type="dcterms:W3CDTF">2012-01-23T14:00:00Z</dcterms:created>
  <dcterms:modified xsi:type="dcterms:W3CDTF">2012-01-23T14:01:00Z</dcterms:modified>
</cp:coreProperties>
</file>